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3D1" w:rsidRDefault="00CF03D1" w:rsidP="00CF03D1">
      <w:pPr>
        <w:shd w:val="clear" w:color="auto" w:fill="FFFFFF"/>
        <w:tabs>
          <w:tab w:val="left" w:pos="709"/>
        </w:tabs>
        <w:spacing w:before="120"/>
        <w:ind w:left="1536" w:firstLine="851"/>
        <w:contextualSpacing/>
        <w:rPr>
          <w:rFonts w:ascii="Times New Roman" w:eastAsia="Times New Roman" w:hAnsi="Times New Roman"/>
          <w:bCs/>
          <w:sz w:val="28"/>
          <w:szCs w:val="28"/>
        </w:rPr>
      </w:pPr>
      <w:r w:rsidRPr="00885A76">
        <w:rPr>
          <w:rFonts w:ascii="Times New Roman" w:eastAsia="Times New Roman" w:hAnsi="Times New Roman"/>
          <w:bCs/>
          <w:sz w:val="28"/>
          <w:szCs w:val="28"/>
        </w:rPr>
        <w:t>3 ПРОЦЕССЫ ОЧИСТНЫХ РАБОТ</w:t>
      </w:r>
    </w:p>
    <w:p w:rsidR="00CF03D1" w:rsidRPr="00885A76" w:rsidRDefault="00CF03D1" w:rsidP="00CF03D1">
      <w:pPr>
        <w:shd w:val="clear" w:color="auto" w:fill="FFFFFF"/>
        <w:tabs>
          <w:tab w:val="left" w:pos="709"/>
        </w:tabs>
        <w:spacing w:before="120"/>
        <w:ind w:left="1536" w:firstLine="851"/>
        <w:contextualSpacing/>
        <w:jc w:val="center"/>
        <w:rPr>
          <w:sz w:val="28"/>
          <w:szCs w:val="28"/>
        </w:rPr>
      </w:pPr>
    </w:p>
    <w:p w:rsidR="00CF03D1" w:rsidRPr="002661FE" w:rsidRDefault="00CF03D1" w:rsidP="00CF03D1">
      <w:pPr>
        <w:shd w:val="clear" w:color="auto" w:fill="FFFFFF"/>
        <w:tabs>
          <w:tab w:val="left" w:pos="709"/>
        </w:tabs>
        <w:spacing w:before="120"/>
        <w:ind w:firstLine="851"/>
        <w:contextualSpacing/>
        <w:rPr>
          <w:sz w:val="28"/>
          <w:szCs w:val="28"/>
        </w:rPr>
      </w:pPr>
      <w:r w:rsidRPr="002661FE">
        <w:rPr>
          <w:rFonts w:ascii="Times New Roman" w:eastAsia="Times New Roman" w:hAnsi="Times New Roman"/>
          <w:sz w:val="28"/>
          <w:szCs w:val="28"/>
        </w:rPr>
        <w:t>На руднике 25—50% затрат труда приходится на основные производственные процессы очи</w:t>
      </w:r>
      <w:r>
        <w:rPr>
          <w:rFonts w:ascii="Times New Roman" w:eastAsia="Times New Roman" w:hAnsi="Times New Roman"/>
          <w:sz w:val="28"/>
          <w:szCs w:val="28"/>
        </w:rPr>
        <w:t>стной выемки. Показа</w:t>
      </w:r>
      <w:r w:rsidRPr="002661FE">
        <w:rPr>
          <w:rFonts w:ascii="Times New Roman" w:eastAsia="Times New Roman" w:hAnsi="Times New Roman"/>
          <w:sz w:val="28"/>
          <w:szCs w:val="28"/>
        </w:rPr>
        <w:t>тели извлечения руды зависят в большинстве случаев полностью или почти полностью от очистной выемки.</w:t>
      </w:r>
    </w:p>
    <w:p w:rsidR="00CF03D1" w:rsidRPr="002661FE" w:rsidRDefault="00CF03D1" w:rsidP="00CF03D1">
      <w:pPr>
        <w:shd w:val="clear" w:color="auto" w:fill="FFFFFF"/>
        <w:tabs>
          <w:tab w:val="left" w:pos="709"/>
        </w:tabs>
        <w:ind w:left="5" w:right="62" w:firstLine="851"/>
        <w:contextualSpacing/>
        <w:rPr>
          <w:sz w:val="28"/>
          <w:szCs w:val="28"/>
        </w:rPr>
      </w:pPr>
      <w:r w:rsidRPr="002661FE">
        <w:rPr>
          <w:rFonts w:ascii="Times New Roman" w:eastAsia="Times New Roman" w:hAnsi="Times New Roman"/>
          <w:sz w:val="28"/>
          <w:szCs w:val="28"/>
        </w:rPr>
        <w:t>Если принять денежные затр</w:t>
      </w:r>
      <w:r>
        <w:rPr>
          <w:rFonts w:ascii="Times New Roman" w:eastAsia="Times New Roman" w:hAnsi="Times New Roman"/>
          <w:sz w:val="28"/>
          <w:szCs w:val="28"/>
        </w:rPr>
        <w:t>аты на все процессы очистной вы</w:t>
      </w:r>
      <w:r w:rsidRPr="002661FE">
        <w:rPr>
          <w:rFonts w:ascii="Times New Roman" w:eastAsia="Times New Roman" w:hAnsi="Times New Roman"/>
          <w:sz w:val="28"/>
          <w:szCs w:val="28"/>
        </w:rPr>
        <w:t>емки за  100%, то каждый из них занимает следующую долю:</w:t>
      </w:r>
    </w:p>
    <w:p w:rsidR="00CF03D1" w:rsidRPr="002661FE" w:rsidRDefault="00CF03D1" w:rsidP="00CF03D1">
      <w:pPr>
        <w:shd w:val="clear" w:color="auto" w:fill="FFFFFF"/>
        <w:tabs>
          <w:tab w:val="left" w:pos="709"/>
        </w:tabs>
        <w:ind w:left="19" w:right="38" w:firstLine="851"/>
        <w:contextualSpacing/>
        <w:rPr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отбойка руды </w:t>
      </w:r>
      <w:r w:rsidRPr="002661FE">
        <w:rPr>
          <w:rFonts w:ascii="Times New Roman" w:eastAsia="Times New Roman" w:hAnsi="Times New Roman"/>
          <w:sz w:val="28"/>
          <w:szCs w:val="28"/>
        </w:rPr>
        <w:t>от</w:t>
      </w:r>
      <w:proofErr w:type="gramStart"/>
      <w:r w:rsidRPr="002661FE">
        <w:rPr>
          <w:rFonts w:ascii="Times New Roman" w:eastAsia="Times New Roman" w:hAnsi="Times New Roman"/>
          <w:sz w:val="28"/>
          <w:szCs w:val="28"/>
        </w:rPr>
        <w:t xml:space="preserve"> :</w:t>
      </w:r>
      <w:proofErr w:type="gramEnd"/>
      <w:r w:rsidRPr="002661FE">
        <w:rPr>
          <w:rFonts w:ascii="Times New Roman" w:eastAsia="Times New Roman" w:hAnsi="Times New Roman"/>
          <w:sz w:val="28"/>
          <w:szCs w:val="28"/>
        </w:rPr>
        <w:t>20 до 80%.</w:t>
      </w:r>
      <w:r>
        <w:rPr>
          <w:rFonts w:ascii="Times New Roman" w:eastAsia="Times New Roman" w:hAnsi="Times New Roman"/>
          <w:sz w:val="28"/>
          <w:szCs w:val="28"/>
        </w:rPr>
        <w:t xml:space="preserve"> Меньшие значения относятся. </w:t>
      </w:r>
      <w:r w:rsidRPr="002661FE">
        <w:rPr>
          <w:rFonts w:ascii="Times New Roman" w:eastAsia="Times New Roman" w:hAnsi="Times New Roman"/>
          <w:sz w:val="28"/>
          <w:szCs w:val="28"/>
        </w:rPr>
        <w:t xml:space="preserve">И </w:t>
      </w:r>
      <w:r w:rsidRPr="002661FE">
        <w:rPr>
          <w:rFonts w:ascii="Times New Roman" w:eastAsia="Times New Roman" w:hAnsi="Times New Roman"/>
          <w:spacing w:val="-1"/>
          <w:sz w:val="28"/>
          <w:szCs w:val="28"/>
        </w:rPr>
        <w:t xml:space="preserve">работке слабых руд с искусственным поддержанием очистного </w:t>
      </w:r>
      <w:r>
        <w:rPr>
          <w:rFonts w:ascii="Times New Roman" w:eastAsia="Times New Roman" w:hAnsi="Times New Roman"/>
          <w:sz w:val="28"/>
          <w:szCs w:val="28"/>
        </w:rPr>
        <w:t>пространства, большие</w:t>
      </w:r>
      <w:r w:rsidRPr="002661FE">
        <w:rPr>
          <w:rFonts w:ascii="Times New Roman" w:eastAsia="Times New Roman" w:hAnsi="Times New Roman"/>
          <w:sz w:val="28"/>
          <w:szCs w:val="28"/>
        </w:rPr>
        <w:t xml:space="preserve"> к разработке крепких руд с самотечной Поставкой руды;</w:t>
      </w:r>
    </w:p>
    <w:p w:rsidR="00CF03D1" w:rsidRPr="002661FE" w:rsidRDefault="00CF03D1" w:rsidP="00CF03D1">
      <w:pPr>
        <w:shd w:val="clear" w:color="auto" w:fill="FFFFFF"/>
        <w:tabs>
          <w:tab w:val="left" w:pos="709"/>
        </w:tabs>
        <w:ind w:left="24" w:right="53" w:firstLine="851"/>
        <w:contextualSpacing/>
        <w:rPr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доставка руды</w:t>
      </w:r>
      <w:r w:rsidRPr="002661FE">
        <w:rPr>
          <w:rFonts w:ascii="Times New Roman" w:eastAsia="Times New Roman" w:hAnsi="Times New Roman"/>
          <w:sz w:val="28"/>
          <w:szCs w:val="28"/>
        </w:rPr>
        <w:t xml:space="preserve"> от 10 до 60</w:t>
      </w:r>
      <w:r>
        <w:rPr>
          <w:rFonts w:ascii="Times New Roman" w:eastAsia="Times New Roman" w:hAnsi="Times New Roman"/>
          <w:sz w:val="28"/>
          <w:szCs w:val="28"/>
        </w:rPr>
        <w:t>%, в том числе вторичное дробле</w:t>
      </w:r>
      <w:r w:rsidRPr="002661FE">
        <w:rPr>
          <w:rFonts w:ascii="Times New Roman" w:eastAsia="Times New Roman" w:hAnsi="Times New Roman"/>
          <w:sz w:val="28"/>
          <w:szCs w:val="28"/>
        </w:rPr>
        <w:t>ние от 0 до 25%   (к общим затратам на очистную выемку);</w:t>
      </w:r>
    </w:p>
    <w:p w:rsidR="00CF03D1" w:rsidRPr="002661FE" w:rsidRDefault="00CF03D1" w:rsidP="00CF03D1">
      <w:pPr>
        <w:shd w:val="clear" w:color="auto" w:fill="FFFFFF"/>
        <w:tabs>
          <w:tab w:val="left" w:pos="709"/>
        </w:tabs>
        <w:ind w:left="29" w:right="38" w:firstLine="851"/>
        <w:contextualSpacing/>
        <w:rPr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Pr="002661FE">
        <w:rPr>
          <w:rFonts w:ascii="Times New Roman" w:eastAsia="Times New Roman" w:hAnsi="Times New Roman"/>
          <w:sz w:val="28"/>
          <w:szCs w:val="28"/>
        </w:rPr>
        <w:t>поддержа</w:t>
      </w:r>
      <w:r>
        <w:rPr>
          <w:rFonts w:ascii="Times New Roman" w:eastAsia="Times New Roman" w:hAnsi="Times New Roman"/>
          <w:sz w:val="28"/>
          <w:szCs w:val="28"/>
        </w:rPr>
        <w:t>ние выработанного пространства</w:t>
      </w:r>
      <w:r w:rsidRPr="002661FE">
        <w:rPr>
          <w:rFonts w:ascii="Times New Roman" w:eastAsia="Times New Roman" w:hAnsi="Times New Roman"/>
          <w:sz w:val="28"/>
          <w:szCs w:val="28"/>
        </w:rPr>
        <w:t xml:space="preserve"> от 0 до 30%, а при дорого</w:t>
      </w:r>
      <w:r>
        <w:rPr>
          <w:rFonts w:ascii="Times New Roman" w:eastAsia="Times New Roman" w:hAnsi="Times New Roman"/>
          <w:sz w:val="28"/>
          <w:szCs w:val="28"/>
        </w:rPr>
        <w:t>стоящих закладочных материалах</w:t>
      </w:r>
      <w:r w:rsidRPr="002661FE">
        <w:rPr>
          <w:rFonts w:ascii="Times New Roman" w:eastAsia="Times New Roman" w:hAnsi="Times New Roman"/>
          <w:sz w:val="28"/>
          <w:szCs w:val="28"/>
        </w:rPr>
        <w:t xml:space="preserve"> до 50% и более.</w:t>
      </w:r>
    </w:p>
    <w:p w:rsidR="00CF03D1" w:rsidRPr="002661FE" w:rsidRDefault="00CF03D1" w:rsidP="00CF03D1">
      <w:pPr>
        <w:shd w:val="clear" w:color="auto" w:fill="FFFFFF"/>
        <w:tabs>
          <w:tab w:val="left" w:pos="709"/>
        </w:tabs>
        <w:ind w:left="29" w:right="24" w:firstLine="851"/>
        <w:contextualSpacing/>
        <w:rPr>
          <w:sz w:val="28"/>
          <w:szCs w:val="28"/>
        </w:rPr>
      </w:pPr>
      <w:r w:rsidRPr="002661FE">
        <w:rPr>
          <w:rFonts w:ascii="Times New Roman" w:eastAsia="Times New Roman" w:hAnsi="Times New Roman"/>
          <w:sz w:val="28"/>
          <w:szCs w:val="28"/>
        </w:rPr>
        <w:t>Каждый из перечисленных проц</w:t>
      </w:r>
      <w:r>
        <w:rPr>
          <w:rFonts w:ascii="Times New Roman" w:eastAsia="Times New Roman" w:hAnsi="Times New Roman"/>
          <w:sz w:val="28"/>
          <w:szCs w:val="28"/>
        </w:rPr>
        <w:t>ессов может существенно влия</w:t>
      </w:r>
      <w:r w:rsidRPr="002661FE">
        <w:rPr>
          <w:rFonts w:ascii="Times New Roman" w:eastAsia="Times New Roman" w:hAnsi="Times New Roman"/>
          <w:sz w:val="28"/>
          <w:szCs w:val="28"/>
        </w:rPr>
        <w:t>ть на показатели других процессов. Так, удешевление отбойки может ухудшить дробление ру</w:t>
      </w:r>
      <w:r>
        <w:rPr>
          <w:rFonts w:ascii="Times New Roman" w:eastAsia="Times New Roman" w:hAnsi="Times New Roman"/>
          <w:sz w:val="28"/>
          <w:szCs w:val="28"/>
        </w:rPr>
        <w:t>ды, а это увеличит объем вторич</w:t>
      </w:r>
      <w:r w:rsidRPr="002661FE">
        <w:rPr>
          <w:rFonts w:ascii="Times New Roman" w:eastAsia="Times New Roman" w:hAnsi="Times New Roman"/>
          <w:sz w:val="28"/>
          <w:szCs w:val="28"/>
        </w:rPr>
        <w:t>ного дробления, снизит производ</w:t>
      </w:r>
      <w:r>
        <w:rPr>
          <w:rFonts w:ascii="Times New Roman" w:eastAsia="Times New Roman" w:hAnsi="Times New Roman"/>
          <w:sz w:val="28"/>
          <w:szCs w:val="28"/>
        </w:rPr>
        <w:t>ительность доставки руды. Приме</w:t>
      </w:r>
      <w:r w:rsidRPr="002661FE">
        <w:rPr>
          <w:rFonts w:ascii="Times New Roman" w:eastAsia="Times New Roman" w:hAnsi="Times New Roman"/>
          <w:sz w:val="28"/>
          <w:szCs w:val="28"/>
        </w:rPr>
        <w:t xml:space="preserve">нение более плотной закладки повысит затраты </w:t>
      </w:r>
      <w:r>
        <w:rPr>
          <w:rFonts w:ascii="Times New Roman" w:eastAsia="Times New Roman" w:hAnsi="Times New Roman"/>
          <w:sz w:val="28"/>
          <w:szCs w:val="28"/>
        </w:rPr>
        <w:t>на нее, но даст воз</w:t>
      </w:r>
      <w:r w:rsidRPr="002661FE">
        <w:rPr>
          <w:rFonts w:ascii="Times New Roman" w:eastAsia="Times New Roman" w:hAnsi="Times New Roman"/>
          <w:sz w:val="28"/>
          <w:szCs w:val="28"/>
        </w:rPr>
        <w:t>можность осуществлять работы на поверхности закладки с п</w:t>
      </w:r>
      <w:r>
        <w:rPr>
          <w:rFonts w:ascii="Times New Roman" w:eastAsia="Times New Roman" w:hAnsi="Times New Roman"/>
          <w:sz w:val="28"/>
          <w:szCs w:val="28"/>
        </w:rPr>
        <w:t>о</w:t>
      </w:r>
      <w:r w:rsidRPr="002661FE">
        <w:rPr>
          <w:rFonts w:ascii="Times New Roman" w:eastAsia="Times New Roman" w:hAnsi="Times New Roman"/>
          <w:sz w:val="28"/>
          <w:szCs w:val="28"/>
        </w:rPr>
        <w:t>мощью мощных самоходных м</w:t>
      </w:r>
      <w:r>
        <w:rPr>
          <w:rFonts w:ascii="Times New Roman" w:eastAsia="Times New Roman" w:hAnsi="Times New Roman"/>
          <w:sz w:val="28"/>
          <w:szCs w:val="28"/>
        </w:rPr>
        <w:t>ашин, что удешевит отбойку и до</w:t>
      </w:r>
      <w:r w:rsidRPr="002661FE">
        <w:rPr>
          <w:rFonts w:ascii="Times New Roman" w:eastAsia="Times New Roman" w:hAnsi="Times New Roman"/>
          <w:sz w:val="28"/>
          <w:szCs w:val="28"/>
        </w:rPr>
        <w:t>ставку руды, и т.п. Поэтому</w:t>
      </w:r>
      <w:r>
        <w:rPr>
          <w:rFonts w:ascii="Times New Roman" w:eastAsia="Times New Roman" w:hAnsi="Times New Roman"/>
          <w:sz w:val="28"/>
          <w:szCs w:val="28"/>
        </w:rPr>
        <w:t xml:space="preserve"> в большинстве случаев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наивыгоднейш</w:t>
      </w:r>
      <w:r w:rsidRPr="002661FE">
        <w:rPr>
          <w:rFonts w:ascii="Times New Roman" w:eastAsia="Times New Roman" w:hAnsi="Times New Roman"/>
          <w:sz w:val="28"/>
          <w:szCs w:val="28"/>
        </w:rPr>
        <w:t>ие</w:t>
      </w:r>
      <w:proofErr w:type="spellEnd"/>
      <w:r w:rsidRPr="002661FE">
        <w:rPr>
          <w:rFonts w:ascii="Times New Roman" w:eastAsia="Times New Roman" w:hAnsi="Times New Roman"/>
          <w:sz w:val="28"/>
          <w:szCs w:val="28"/>
        </w:rPr>
        <w:t xml:space="preserve"> решения должны </w:t>
      </w:r>
      <w:r>
        <w:rPr>
          <w:rFonts w:ascii="Times New Roman" w:eastAsia="Times New Roman" w:hAnsi="Times New Roman"/>
          <w:sz w:val="28"/>
          <w:szCs w:val="28"/>
        </w:rPr>
        <w:t xml:space="preserve">приниматься по комплексу </w:t>
      </w:r>
      <w:proofErr w:type="spellStart"/>
      <w:proofErr w:type="gramStart"/>
      <w:r>
        <w:rPr>
          <w:rFonts w:ascii="Times New Roman" w:eastAsia="Times New Roman" w:hAnsi="Times New Roman"/>
          <w:sz w:val="28"/>
          <w:szCs w:val="28"/>
        </w:rPr>
        <w:t>взаимосвя-занн</w:t>
      </w:r>
      <w:r w:rsidRPr="002661FE">
        <w:rPr>
          <w:rFonts w:ascii="Times New Roman" w:eastAsia="Times New Roman" w:hAnsi="Times New Roman"/>
          <w:sz w:val="28"/>
          <w:szCs w:val="28"/>
        </w:rPr>
        <w:t>ых</w:t>
      </w:r>
      <w:proofErr w:type="spellEnd"/>
      <w:proofErr w:type="gramEnd"/>
      <w:r w:rsidRPr="002661FE">
        <w:rPr>
          <w:rFonts w:ascii="Times New Roman" w:eastAsia="Times New Roman" w:hAnsi="Times New Roman"/>
          <w:sz w:val="28"/>
          <w:szCs w:val="28"/>
        </w:rPr>
        <w:t xml:space="preserve"> процессов.</w:t>
      </w:r>
    </w:p>
    <w:p w:rsidR="00CF03D1" w:rsidRPr="002661FE" w:rsidRDefault="00CF03D1" w:rsidP="00CF03D1">
      <w:pPr>
        <w:shd w:val="clear" w:color="auto" w:fill="FFFFFF"/>
        <w:tabs>
          <w:tab w:val="left" w:pos="709"/>
        </w:tabs>
        <w:ind w:left="48" w:right="14" w:firstLine="851"/>
        <w:contextualSpacing/>
        <w:rPr>
          <w:sz w:val="28"/>
          <w:szCs w:val="28"/>
        </w:rPr>
      </w:pPr>
      <w:proofErr w:type="gramStart"/>
      <w:r w:rsidRPr="002661FE">
        <w:rPr>
          <w:rFonts w:ascii="Times New Roman" w:eastAsia="Times New Roman" w:hAnsi="Times New Roman"/>
          <w:sz w:val="28"/>
          <w:szCs w:val="28"/>
        </w:rPr>
        <w:t xml:space="preserve">Условия механизации очистных работ имеют существенные </w:t>
      </w:r>
      <w:r>
        <w:rPr>
          <w:rFonts w:ascii="Times New Roman" w:eastAsia="Times New Roman" w:hAnsi="Times New Roman"/>
          <w:spacing w:val="-5"/>
          <w:sz w:val="28"/>
          <w:szCs w:val="28"/>
        </w:rPr>
        <w:t>(особенности</w:t>
      </w:r>
      <w:r w:rsidRPr="002661FE">
        <w:rPr>
          <w:rFonts w:ascii="Times New Roman" w:eastAsia="Times New Roman" w:hAnsi="Times New Roman"/>
          <w:spacing w:val="-5"/>
          <w:sz w:val="28"/>
          <w:szCs w:val="28"/>
        </w:rPr>
        <w:t>: ра</w:t>
      </w:r>
      <w:r>
        <w:rPr>
          <w:rFonts w:ascii="Times New Roman" w:eastAsia="Times New Roman" w:hAnsi="Times New Roman"/>
          <w:spacing w:val="-5"/>
          <w:sz w:val="28"/>
          <w:szCs w:val="28"/>
        </w:rPr>
        <w:t>бочие места часто перемещаются</w:t>
      </w:r>
      <w:r w:rsidRPr="002661FE">
        <w:rPr>
          <w:rFonts w:ascii="Times New Roman" w:eastAsia="Times New Roman" w:hAnsi="Times New Roman"/>
          <w:spacing w:val="-5"/>
          <w:sz w:val="28"/>
          <w:szCs w:val="28"/>
        </w:rPr>
        <w:t xml:space="preserve"> через каждые </w:t>
      </w:r>
      <w:r>
        <w:rPr>
          <w:rFonts w:ascii="Times New Roman" w:eastAsia="Times New Roman" w:hAnsi="Times New Roman"/>
          <w:sz w:val="28"/>
          <w:szCs w:val="28"/>
        </w:rPr>
        <w:t>н</w:t>
      </w:r>
      <w:r w:rsidRPr="002661FE">
        <w:rPr>
          <w:rFonts w:ascii="Times New Roman" w:eastAsia="Times New Roman" w:hAnsi="Times New Roman"/>
          <w:sz w:val="28"/>
          <w:szCs w:val="28"/>
        </w:rPr>
        <w:t>есколько часов, дней или месяцев.</w:t>
      </w:r>
      <w:proofErr w:type="gramEnd"/>
      <w:r w:rsidRPr="002661FE">
        <w:rPr>
          <w:rFonts w:ascii="Times New Roman" w:eastAsia="Times New Roman" w:hAnsi="Times New Roman"/>
          <w:sz w:val="28"/>
          <w:szCs w:val="28"/>
        </w:rPr>
        <w:t xml:space="preserve"> Вместе с тем наибольший эффект дает мощное оборудование как н</w:t>
      </w:r>
      <w:r>
        <w:rPr>
          <w:rFonts w:ascii="Times New Roman" w:eastAsia="Times New Roman" w:hAnsi="Times New Roman"/>
          <w:sz w:val="28"/>
          <w:szCs w:val="28"/>
        </w:rPr>
        <w:t>а отбойке, так и на доставке</w:t>
      </w:r>
      <w:r w:rsidRPr="002661FE">
        <w:rPr>
          <w:rFonts w:ascii="Times New Roman" w:eastAsia="Times New Roman" w:hAnsi="Times New Roman"/>
          <w:sz w:val="28"/>
          <w:szCs w:val="28"/>
        </w:rPr>
        <w:t xml:space="preserve"> руды, особенно при крепких рудах.</w:t>
      </w:r>
    </w:p>
    <w:p w:rsidR="00CF03D1" w:rsidRPr="002661FE" w:rsidRDefault="00CF03D1" w:rsidP="00CF03D1">
      <w:pPr>
        <w:shd w:val="clear" w:color="auto" w:fill="FFFFFF"/>
        <w:tabs>
          <w:tab w:val="left" w:pos="709"/>
        </w:tabs>
        <w:ind w:left="62" w:firstLine="851"/>
        <w:contextualSpacing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Pr="002661FE">
        <w:rPr>
          <w:rFonts w:ascii="Times New Roman" w:hAnsi="Times New Roman"/>
          <w:sz w:val="28"/>
          <w:szCs w:val="28"/>
        </w:rPr>
        <w:t xml:space="preserve"> </w:t>
      </w:r>
      <w:r w:rsidRPr="002661FE">
        <w:rPr>
          <w:rFonts w:ascii="Times New Roman" w:eastAsia="Times New Roman" w:hAnsi="Times New Roman"/>
          <w:sz w:val="28"/>
          <w:szCs w:val="28"/>
        </w:rPr>
        <w:t>связи с непостоянством р</w:t>
      </w:r>
      <w:r>
        <w:rPr>
          <w:rFonts w:ascii="Times New Roman" w:eastAsia="Times New Roman" w:hAnsi="Times New Roman"/>
          <w:sz w:val="28"/>
          <w:szCs w:val="28"/>
        </w:rPr>
        <w:t>абочих мест долгое время использов</w:t>
      </w:r>
      <w:r w:rsidRPr="002661FE">
        <w:rPr>
          <w:rFonts w:ascii="Times New Roman" w:eastAsia="Times New Roman" w:hAnsi="Times New Roman"/>
          <w:sz w:val="28"/>
          <w:szCs w:val="28"/>
        </w:rPr>
        <w:t>али оборудование переносное</w:t>
      </w:r>
      <w:r>
        <w:rPr>
          <w:rFonts w:ascii="Times New Roman" w:eastAsia="Times New Roman" w:hAnsi="Times New Roman"/>
          <w:sz w:val="28"/>
          <w:szCs w:val="28"/>
        </w:rPr>
        <w:t xml:space="preserve"> перфораторы, отбойные молотки или полустационарное</w:t>
      </w:r>
      <w:r w:rsidRPr="002661FE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скреперные установки. Это существенно</w:t>
      </w:r>
      <w:r w:rsidRPr="002661FE">
        <w:rPr>
          <w:rFonts w:ascii="Times New Roman" w:eastAsia="Times New Roman" w:hAnsi="Times New Roman"/>
          <w:sz w:val="28"/>
          <w:szCs w:val="28"/>
        </w:rPr>
        <w:t xml:space="preserve"> ограничивало мощность оборудовани</w:t>
      </w:r>
      <w:r>
        <w:rPr>
          <w:rFonts w:ascii="Times New Roman" w:eastAsia="Times New Roman" w:hAnsi="Times New Roman"/>
          <w:sz w:val="28"/>
          <w:szCs w:val="28"/>
        </w:rPr>
        <w:t>я и, кроме того, требовало</w:t>
      </w:r>
      <w:r w:rsidRPr="002661FE">
        <w:rPr>
          <w:rFonts w:ascii="Times New Roman" w:eastAsia="Times New Roman" w:hAnsi="Times New Roman"/>
          <w:sz w:val="28"/>
          <w:szCs w:val="28"/>
        </w:rPr>
        <w:t xml:space="preserve"> большого объема трудоемких</w:t>
      </w:r>
      <w:r>
        <w:rPr>
          <w:rFonts w:ascii="Times New Roman" w:eastAsia="Times New Roman" w:hAnsi="Times New Roman"/>
          <w:sz w:val="28"/>
          <w:szCs w:val="28"/>
        </w:rPr>
        <w:t xml:space="preserve"> работ, в основном ручных ра</w:t>
      </w:r>
      <w:r w:rsidRPr="002661FE">
        <w:rPr>
          <w:rFonts w:ascii="Times New Roman" w:eastAsia="Times New Roman" w:hAnsi="Times New Roman"/>
          <w:sz w:val="28"/>
          <w:szCs w:val="28"/>
        </w:rPr>
        <w:t>бот по переносу, монтажу и демонтажу оборудования.</w:t>
      </w:r>
    </w:p>
    <w:p w:rsidR="00CF03D1" w:rsidRPr="002661FE" w:rsidRDefault="00CF03D1" w:rsidP="00CF03D1">
      <w:pPr>
        <w:shd w:val="clear" w:color="auto" w:fill="FFFFFF"/>
        <w:tabs>
          <w:tab w:val="left" w:pos="709"/>
        </w:tabs>
        <w:ind w:left="77" w:firstLine="851"/>
        <w:contextualSpacing/>
        <w:rPr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</w:t>
      </w:r>
      <w:r w:rsidRPr="002661FE">
        <w:rPr>
          <w:rFonts w:ascii="Times New Roman" w:eastAsia="Times New Roman" w:hAnsi="Times New Roman"/>
          <w:sz w:val="28"/>
          <w:szCs w:val="28"/>
        </w:rPr>
        <w:t xml:space="preserve"> пятидесятых годах появилась устойчивая тенденция замены переносного оборудования, При</w:t>
      </w:r>
      <w:r>
        <w:rPr>
          <w:rFonts w:ascii="Times New Roman" w:eastAsia="Times New Roman" w:hAnsi="Times New Roman"/>
          <w:sz w:val="28"/>
          <w:szCs w:val="28"/>
        </w:rPr>
        <w:t xml:space="preserve">менение его все более ограничивают </w:t>
      </w:r>
      <w:r w:rsidRPr="002661FE">
        <w:rPr>
          <w:rFonts w:ascii="Times New Roman" w:eastAsia="Times New Roman" w:hAnsi="Times New Roman"/>
          <w:sz w:val="28"/>
          <w:szCs w:val="28"/>
        </w:rPr>
        <w:t>маломощными жилами,</w:t>
      </w:r>
      <w:r>
        <w:rPr>
          <w:rFonts w:ascii="Times New Roman" w:eastAsia="Times New Roman" w:hAnsi="Times New Roman"/>
          <w:sz w:val="28"/>
          <w:szCs w:val="28"/>
        </w:rPr>
        <w:t xml:space="preserve"> небольшими обособленными рудны</w:t>
      </w:r>
      <w:r w:rsidRPr="002661FE">
        <w:rPr>
          <w:rFonts w:ascii="Times New Roman" w:eastAsia="Times New Roman" w:hAnsi="Times New Roman"/>
          <w:sz w:val="28"/>
          <w:szCs w:val="28"/>
        </w:rPr>
        <w:t xml:space="preserve">ми  голами, неустойчивыми рудами и </w:t>
      </w:r>
      <w:r w:rsidRPr="002661FE">
        <w:rPr>
          <w:rFonts w:ascii="Times New Roman" w:eastAsia="Times New Roman" w:hAnsi="Times New Roman"/>
          <w:spacing w:val="13"/>
          <w:sz w:val="28"/>
          <w:szCs w:val="28"/>
        </w:rPr>
        <w:t>т.п.</w:t>
      </w:r>
    </w:p>
    <w:p w:rsidR="00CF03D1" w:rsidRPr="003C248C" w:rsidRDefault="00CF03D1" w:rsidP="00CF03D1">
      <w:pPr>
        <w:shd w:val="clear" w:color="auto" w:fill="FFFFFF"/>
        <w:tabs>
          <w:tab w:val="left" w:pos="709"/>
        </w:tabs>
        <w:spacing w:before="110"/>
        <w:ind w:left="14" w:firstLine="851"/>
        <w:contextualSpacing/>
        <w:rPr>
          <w:sz w:val="28"/>
          <w:szCs w:val="28"/>
        </w:rPr>
      </w:pPr>
      <w:r w:rsidRPr="003C248C">
        <w:rPr>
          <w:rFonts w:ascii="Times New Roman" w:eastAsia="Times New Roman" w:hAnsi="Times New Roman"/>
          <w:sz w:val="28"/>
          <w:szCs w:val="28"/>
        </w:rPr>
        <w:t>В указанной тенденции опр</w:t>
      </w:r>
      <w:r>
        <w:rPr>
          <w:rFonts w:ascii="Times New Roman" w:eastAsia="Times New Roman" w:hAnsi="Times New Roman"/>
          <w:sz w:val="28"/>
          <w:szCs w:val="28"/>
        </w:rPr>
        <w:t>еделились два основных направле</w:t>
      </w:r>
      <w:r w:rsidRPr="003C248C">
        <w:rPr>
          <w:rFonts w:ascii="Times New Roman" w:eastAsia="Times New Roman" w:hAnsi="Times New Roman"/>
          <w:sz w:val="28"/>
          <w:szCs w:val="28"/>
        </w:rPr>
        <w:t>ния. Одно из них связано с от</w:t>
      </w:r>
      <w:r>
        <w:rPr>
          <w:rFonts w:ascii="Times New Roman" w:eastAsia="Times New Roman" w:hAnsi="Times New Roman"/>
          <w:sz w:val="28"/>
          <w:szCs w:val="28"/>
        </w:rPr>
        <w:t>бойкой механической (по</w:t>
      </w:r>
      <w:r w:rsidRPr="003C248C">
        <w:rPr>
          <w:rFonts w:ascii="Times New Roman" w:eastAsia="Times New Roman" w:hAnsi="Times New Roman"/>
          <w:sz w:val="28"/>
          <w:szCs w:val="28"/>
        </w:rPr>
        <w:t>мощью механического инструмента). Руду отбивают комбайнами и транспортируют к шахтному</w:t>
      </w:r>
      <w:r>
        <w:rPr>
          <w:rFonts w:ascii="Times New Roman" w:eastAsia="Times New Roman" w:hAnsi="Times New Roman"/>
          <w:sz w:val="28"/>
          <w:szCs w:val="28"/>
        </w:rPr>
        <w:t xml:space="preserve"> стволу конвейерами. Процесс от</w:t>
      </w:r>
      <w:r w:rsidRPr="003C248C">
        <w:rPr>
          <w:rFonts w:ascii="Times New Roman" w:eastAsia="Times New Roman" w:hAnsi="Times New Roman"/>
          <w:sz w:val="28"/>
          <w:szCs w:val="28"/>
        </w:rPr>
        <w:t>бойки и всей добычи здесь н</w:t>
      </w:r>
      <w:r>
        <w:rPr>
          <w:rFonts w:ascii="Times New Roman" w:eastAsia="Times New Roman" w:hAnsi="Times New Roman"/>
          <w:sz w:val="28"/>
          <w:szCs w:val="28"/>
        </w:rPr>
        <w:t>епрерывен, выемочные контуры вы</w:t>
      </w:r>
      <w:r w:rsidRPr="003C248C">
        <w:rPr>
          <w:rFonts w:ascii="Times New Roman" w:eastAsia="Times New Roman" w:hAnsi="Times New Roman"/>
          <w:sz w:val="28"/>
          <w:szCs w:val="28"/>
        </w:rPr>
        <w:t xml:space="preserve">держиваются точно, вся отбитая масса достаточно </w:t>
      </w:r>
      <w:r w:rsidRPr="003C248C">
        <w:rPr>
          <w:rFonts w:ascii="Times New Roman" w:eastAsia="Times New Roman" w:hAnsi="Times New Roman"/>
          <w:sz w:val="28"/>
          <w:szCs w:val="28"/>
        </w:rPr>
        <w:lastRenderedPageBreak/>
        <w:t>измельчена</w:t>
      </w:r>
      <w:proofErr w:type="gramStart"/>
      <w:r w:rsidRPr="003C248C">
        <w:rPr>
          <w:rFonts w:ascii="Times New Roman" w:eastAsia="Times New Roman" w:hAnsi="Times New Roman"/>
          <w:sz w:val="28"/>
          <w:szCs w:val="28"/>
        </w:rPr>
        <w:t xml:space="preserve">,. </w:t>
      </w:r>
      <w:proofErr w:type="gramEnd"/>
      <w:r w:rsidRPr="003C248C">
        <w:rPr>
          <w:rFonts w:ascii="Times New Roman" w:eastAsia="Times New Roman" w:hAnsi="Times New Roman"/>
          <w:sz w:val="28"/>
          <w:szCs w:val="28"/>
        </w:rPr>
        <w:t>отбойка и транспортирование поддаются автоматизации при умеренных затратах. Однако ме</w:t>
      </w:r>
      <w:r>
        <w:rPr>
          <w:rFonts w:ascii="Times New Roman" w:eastAsia="Times New Roman" w:hAnsi="Times New Roman"/>
          <w:sz w:val="28"/>
          <w:szCs w:val="28"/>
        </w:rPr>
        <w:t>ханическая отбойка пока что осу</w:t>
      </w:r>
      <w:r w:rsidRPr="003C248C">
        <w:rPr>
          <w:rFonts w:ascii="Times New Roman" w:eastAsia="Times New Roman" w:hAnsi="Times New Roman"/>
          <w:sz w:val="28"/>
          <w:szCs w:val="28"/>
        </w:rPr>
        <w:t>ществима лишь при рудах не выше средней крепости, главным образом в маломощных и средней мощности пластах мягких руд (калийные и марганцевые руды). Основной же об</w:t>
      </w:r>
      <w:r>
        <w:rPr>
          <w:rFonts w:ascii="Times New Roman" w:eastAsia="Times New Roman" w:hAnsi="Times New Roman"/>
          <w:sz w:val="28"/>
          <w:szCs w:val="28"/>
        </w:rPr>
        <w:t xml:space="preserve">ъем добычи приходится на более </w:t>
      </w:r>
      <w:r w:rsidRPr="003C248C">
        <w:rPr>
          <w:rFonts w:ascii="Times New Roman" w:eastAsia="Times New Roman" w:hAnsi="Times New Roman"/>
          <w:sz w:val="28"/>
          <w:szCs w:val="28"/>
        </w:rPr>
        <w:t>крепкие руды, отбиваемые взрывным спосо</w:t>
      </w:r>
      <w:r w:rsidRPr="003C248C">
        <w:rPr>
          <w:rFonts w:ascii="Times New Roman" w:eastAsia="Times New Roman" w:hAnsi="Times New Roman"/>
          <w:sz w:val="28"/>
          <w:szCs w:val="28"/>
        </w:rPr>
        <w:softHyphen/>
        <w:t>б</w:t>
      </w:r>
      <w:r>
        <w:rPr>
          <w:rFonts w:ascii="Times New Roman" w:eastAsia="Times New Roman" w:hAnsi="Times New Roman"/>
          <w:sz w:val="28"/>
          <w:szCs w:val="28"/>
        </w:rPr>
        <w:t>ом. Здесь основное направление</w:t>
      </w:r>
      <w:r w:rsidRPr="003C248C">
        <w:rPr>
          <w:rFonts w:ascii="Times New Roman" w:eastAsia="Times New Roman" w:hAnsi="Times New Roman"/>
          <w:sz w:val="28"/>
          <w:szCs w:val="28"/>
        </w:rPr>
        <w:t xml:space="preserve"> применение на подготови</w:t>
      </w:r>
      <w:r>
        <w:rPr>
          <w:rFonts w:ascii="Times New Roman" w:eastAsia="Times New Roman" w:hAnsi="Times New Roman"/>
          <w:sz w:val="28"/>
          <w:szCs w:val="28"/>
        </w:rPr>
        <w:t>тель</w:t>
      </w:r>
      <w:r w:rsidRPr="003C248C">
        <w:rPr>
          <w:rFonts w:ascii="Times New Roman" w:eastAsia="Times New Roman" w:hAnsi="Times New Roman"/>
          <w:sz w:val="28"/>
          <w:szCs w:val="28"/>
        </w:rPr>
        <w:t>ных очистных и вспомогательны</w:t>
      </w:r>
      <w:r>
        <w:rPr>
          <w:rFonts w:ascii="Times New Roman" w:eastAsia="Times New Roman" w:hAnsi="Times New Roman"/>
          <w:sz w:val="28"/>
          <w:szCs w:val="28"/>
        </w:rPr>
        <w:t>х работах самоходного оборудова</w:t>
      </w:r>
      <w:r w:rsidRPr="003C248C">
        <w:rPr>
          <w:rFonts w:ascii="Times New Roman" w:eastAsia="Times New Roman" w:hAnsi="Times New Roman"/>
          <w:sz w:val="28"/>
          <w:szCs w:val="28"/>
        </w:rPr>
        <w:t xml:space="preserve">ния на безрельсовом, преимущественно </w:t>
      </w:r>
      <w:r>
        <w:rPr>
          <w:rFonts w:ascii="Times New Roman" w:eastAsia="Times New Roman" w:hAnsi="Times New Roman"/>
          <w:sz w:val="28"/>
          <w:szCs w:val="28"/>
        </w:rPr>
        <w:t>пневмоколес</w:t>
      </w:r>
      <w:r w:rsidRPr="003C248C">
        <w:rPr>
          <w:rFonts w:ascii="Times New Roman" w:eastAsia="Times New Roman" w:hAnsi="Times New Roman"/>
          <w:sz w:val="28"/>
          <w:szCs w:val="28"/>
        </w:rPr>
        <w:t>ном ходу.</w:t>
      </w:r>
    </w:p>
    <w:p w:rsidR="00CF03D1" w:rsidRPr="002C3E37" w:rsidRDefault="00CF03D1" w:rsidP="00CF03D1">
      <w:pPr>
        <w:shd w:val="clear" w:color="auto" w:fill="FFFFFF"/>
        <w:tabs>
          <w:tab w:val="left" w:pos="709"/>
        </w:tabs>
        <w:ind w:right="38" w:firstLine="851"/>
        <w:contextualSpacing/>
        <w:rPr>
          <w:sz w:val="28"/>
          <w:szCs w:val="28"/>
        </w:rPr>
      </w:pPr>
      <w:r w:rsidRPr="003C248C">
        <w:rPr>
          <w:rFonts w:ascii="Times New Roman" w:eastAsia="Times New Roman" w:hAnsi="Times New Roman"/>
          <w:sz w:val="28"/>
          <w:szCs w:val="28"/>
        </w:rPr>
        <w:t>При относительно большом (несколько месяцев) сроке службы рабочих мест по погрузке и до</w:t>
      </w:r>
      <w:r>
        <w:rPr>
          <w:rFonts w:ascii="Times New Roman" w:eastAsia="Times New Roman" w:hAnsi="Times New Roman"/>
          <w:sz w:val="28"/>
          <w:szCs w:val="28"/>
        </w:rPr>
        <w:t>ставке руды применяют с шестиде</w:t>
      </w:r>
      <w:r w:rsidRPr="003C248C">
        <w:rPr>
          <w:rFonts w:ascii="Times New Roman" w:eastAsia="Times New Roman" w:hAnsi="Times New Roman"/>
          <w:sz w:val="28"/>
          <w:szCs w:val="28"/>
        </w:rPr>
        <w:t>сятых</w:t>
      </w:r>
      <w:proofErr w:type="gramStart"/>
      <w:r w:rsidRPr="003C248C">
        <w:rPr>
          <w:rFonts w:ascii="Times New Roman" w:eastAsia="Times New Roman" w:hAnsi="Times New Roman"/>
          <w:sz w:val="28"/>
          <w:szCs w:val="28"/>
        </w:rPr>
        <w:t xml:space="preserve"> .</w:t>
      </w:r>
      <w:proofErr w:type="gramEnd"/>
      <w:r w:rsidRPr="003C248C">
        <w:rPr>
          <w:rFonts w:ascii="Times New Roman" w:eastAsia="Times New Roman" w:hAnsi="Times New Roman"/>
          <w:sz w:val="28"/>
          <w:szCs w:val="28"/>
        </w:rPr>
        <w:t>годов также мощные ст</w:t>
      </w:r>
      <w:r>
        <w:rPr>
          <w:rFonts w:ascii="Times New Roman" w:eastAsia="Times New Roman" w:hAnsi="Times New Roman"/>
          <w:sz w:val="28"/>
          <w:szCs w:val="28"/>
        </w:rPr>
        <w:t>ационарные установки непрерывного действия</w:t>
      </w:r>
      <w:r w:rsidRPr="003C248C">
        <w:rPr>
          <w:rFonts w:ascii="Times New Roman" w:eastAsia="Times New Roman" w:hAnsi="Times New Roman"/>
          <w:sz w:val="28"/>
          <w:szCs w:val="28"/>
        </w:rPr>
        <w:t xml:space="preserve"> питатели и конв</w:t>
      </w:r>
      <w:r>
        <w:rPr>
          <w:rFonts w:ascii="Times New Roman" w:eastAsia="Times New Roman" w:hAnsi="Times New Roman"/>
          <w:sz w:val="28"/>
          <w:szCs w:val="28"/>
        </w:rPr>
        <w:t>ейеры; причем внедряют индустри</w:t>
      </w:r>
      <w:r w:rsidRPr="003C248C">
        <w:rPr>
          <w:rFonts w:ascii="Times New Roman" w:eastAsia="Times New Roman" w:hAnsi="Times New Roman"/>
          <w:sz w:val="28"/>
          <w:szCs w:val="28"/>
        </w:rPr>
        <w:t xml:space="preserve">альные методы монтажа этих установок с помощью </w:t>
      </w:r>
      <w:r>
        <w:rPr>
          <w:rFonts w:ascii="Times New Roman" w:eastAsia="Times New Roman" w:hAnsi="Times New Roman"/>
          <w:sz w:val="28"/>
          <w:szCs w:val="28"/>
        </w:rPr>
        <w:t xml:space="preserve">самоходных, подъемных кранов и </w:t>
      </w:r>
      <w:r w:rsidRPr="003C248C">
        <w:rPr>
          <w:rFonts w:ascii="Times New Roman" w:eastAsia="Times New Roman" w:hAnsi="Times New Roman"/>
          <w:sz w:val="28"/>
          <w:szCs w:val="28"/>
        </w:rPr>
        <w:t>приспособлений.</w:t>
      </w:r>
    </w:p>
    <w:p w:rsidR="00CF03D1" w:rsidRDefault="00CF03D1" w:rsidP="00CF03D1">
      <w:pPr>
        <w:shd w:val="clear" w:color="auto" w:fill="FFFFFF"/>
        <w:tabs>
          <w:tab w:val="left" w:pos="709"/>
        </w:tabs>
        <w:spacing w:before="115"/>
        <w:ind w:left="1642" w:right="3091" w:firstLine="851"/>
        <w:contextualSpacing/>
        <w:jc w:val="center"/>
        <w:rPr>
          <w:rFonts w:ascii="Times New Roman" w:eastAsia="Times New Roman" w:hAnsi="Times New Roman"/>
          <w:b/>
          <w:bCs/>
          <w:spacing w:val="-3"/>
          <w:sz w:val="28"/>
          <w:szCs w:val="28"/>
        </w:rPr>
      </w:pPr>
    </w:p>
    <w:p w:rsidR="00CF03D1" w:rsidRDefault="00CF03D1" w:rsidP="00CF03D1">
      <w:pPr>
        <w:shd w:val="clear" w:color="auto" w:fill="FFFFFF"/>
        <w:tabs>
          <w:tab w:val="left" w:pos="709"/>
        </w:tabs>
        <w:spacing w:before="115"/>
        <w:ind w:left="1642" w:right="3091" w:firstLine="851"/>
        <w:contextualSpacing/>
        <w:jc w:val="center"/>
        <w:rPr>
          <w:rFonts w:ascii="Times New Roman" w:eastAsia="Times New Roman" w:hAnsi="Times New Roman"/>
          <w:b/>
          <w:bCs/>
          <w:spacing w:val="-3"/>
          <w:sz w:val="28"/>
          <w:szCs w:val="28"/>
        </w:rPr>
      </w:pPr>
    </w:p>
    <w:p w:rsidR="00E64649" w:rsidRDefault="00E64649">
      <w:bookmarkStart w:id="0" w:name="_GoBack"/>
      <w:bookmarkEnd w:id="0"/>
    </w:p>
    <w:sectPr w:rsidR="00E64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3D1"/>
    <w:rsid w:val="00CF03D1"/>
    <w:rsid w:val="00E64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3D1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3D1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498</Words>
  <Characters>2844</Characters>
  <Application>Microsoft Office Word</Application>
  <DocSecurity>0</DocSecurity>
  <Lines>23</Lines>
  <Paragraphs>6</Paragraphs>
  <ScaleCrop>false</ScaleCrop>
  <Company>*</Company>
  <LinksUpToDate>false</LinksUpToDate>
  <CharactersWithSpaces>3336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2016-01-07T06:15:00Z</dcterms:created>
  <dcterms:modified xsi:type="dcterms:W3CDTF">2016-01-07T06:15:00Z</dcterms:modified>
</cp:coreProperties>
</file>